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D62A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活动场地使用申请表</w:t>
      </w:r>
    </w:p>
    <w:tbl>
      <w:tblPr>
        <w:tblStyle w:val="2"/>
        <w:tblpPr w:leftFromText="180" w:rightFromText="180" w:vertAnchor="text" w:horzAnchor="page" w:tblpX="1342" w:tblpY="330"/>
        <w:tblOverlap w:val="never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93"/>
        <w:gridCol w:w="2700"/>
        <w:gridCol w:w="2340"/>
      </w:tblGrid>
      <w:tr w14:paraId="1601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20" w:type="dxa"/>
            <w:vAlign w:val="center"/>
          </w:tcPr>
          <w:p w14:paraId="25C1DA19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申请部门</w:t>
            </w:r>
          </w:p>
        </w:tc>
        <w:tc>
          <w:tcPr>
            <w:tcW w:w="7233" w:type="dxa"/>
            <w:gridSpan w:val="3"/>
            <w:vAlign w:val="top"/>
          </w:tcPr>
          <w:p w14:paraId="1217DA03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1CAC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20" w:type="dxa"/>
            <w:vAlign w:val="center"/>
          </w:tcPr>
          <w:p w14:paraId="7A602D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申请事由</w:t>
            </w:r>
          </w:p>
        </w:tc>
        <w:tc>
          <w:tcPr>
            <w:tcW w:w="7233" w:type="dxa"/>
            <w:gridSpan w:val="3"/>
            <w:vAlign w:val="center"/>
          </w:tcPr>
          <w:p w14:paraId="2F397D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7D3E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20" w:type="dxa"/>
            <w:vAlign w:val="center"/>
          </w:tcPr>
          <w:p w14:paraId="7A88B9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申请日期</w:t>
            </w:r>
          </w:p>
        </w:tc>
        <w:tc>
          <w:tcPr>
            <w:tcW w:w="2193" w:type="dxa"/>
            <w:vAlign w:val="center"/>
          </w:tcPr>
          <w:p w14:paraId="703C83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70B3CE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预期使用时间</w:t>
            </w:r>
          </w:p>
        </w:tc>
        <w:tc>
          <w:tcPr>
            <w:tcW w:w="2340" w:type="dxa"/>
            <w:vAlign w:val="center"/>
          </w:tcPr>
          <w:p w14:paraId="593AF81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AD6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vAlign w:val="center"/>
          </w:tcPr>
          <w:p w14:paraId="5168D3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</w:t>
            </w:r>
          </w:p>
        </w:tc>
        <w:tc>
          <w:tcPr>
            <w:tcW w:w="2193" w:type="dxa"/>
            <w:vAlign w:val="center"/>
          </w:tcPr>
          <w:p w14:paraId="1C74520C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1FAFE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vAlign w:val="center"/>
          </w:tcPr>
          <w:p w14:paraId="2B965E36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868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20" w:type="dxa"/>
            <w:vAlign w:val="center"/>
          </w:tcPr>
          <w:p w14:paraId="1D6E37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场所名称</w:t>
            </w:r>
          </w:p>
        </w:tc>
        <w:tc>
          <w:tcPr>
            <w:tcW w:w="7233" w:type="dxa"/>
            <w:gridSpan w:val="3"/>
            <w:vAlign w:val="center"/>
          </w:tcPr>
          <w:p w14:paraId="49B06010">
            <w:pPr>
              <w:pStyle w:val="4"/>
              <w:spacing w:before="0" w:beforeAutospacing="0" w:after="0" w:afterAutospacing="0" w:line="270" w:lineRule="atLeast"/>
              <w:ind w:firstLine="281" w:firstLineChars="1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逸夫楼报告厅 □</w:t>
            </w:r>
          </w:p>
          <w:p w14:paraId="1A375A63">
            <w:pPr>
              <w:pStyle w:val="4"/>
              <w:spacing w:before="0" w:beforeAutospacing="0" w:after="0" w:afterAutospacing="0" w:line="270" w:lineRule="atLeast"/>
              <w:ind w:firstLine="281" w:firstLineChars="1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大学生活动中心多媒体厅中厅 □ </w:t>
            </w:r>
          </w:p>
          <w:p w14:paraId="4CD6641B">
            <w:pPr>
              <w:pStyle w:val="4"/>
              <w:spacing w:before="0" w:beforeAutospacing="0" w:after="0" w:afterAutospacing="0" w:line="270" w:lineRule="atLeast"/>
              <w:ind w:firstLine="281" w:firstLineChars="1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大学生活动中心多媒体厅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厅 □</w:t>
            </w:r>
          </w:p>
          <w:p w14:paraId="70B46FC1">
            <w:pPr>
              <w:pStyle w:val="4"/>
              <w:spacing w:before="0" w:beforeAutospacing="0" w:after="0" w:afterAutospacing="0" w:line="270" w:lineRule="atLeast"/>
              <w:ind w:firstLine="281" w:firstLineChars="100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其他活动场所：________________</w:t>
            </w:r>
          </w:p>
        </w:tc>
      </w:tr>
      <w:tr w14:paraId="2362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20" w:type="dxa"/>
            <w:vAlign w:val="center"/>
          </w:tcPr>
          <w:p w14:paraId="06A0E3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233" w:type="dxa"/>
            <w:gridSpan w:val="3"/>
            <w:vAlign w:val="center"/>
          </w:tcPr>
          <w:p w14:paraId="3C197986">
            <w:pPr>
              <w:pStyle w:val="4"/>
              <w:spacing w:before="0" w:beforeAutospacing="0" w:after="0" w:afterAutospacing="0" w:line="270" w:lineRule="atLeast"/>
              <w:ind w:firstLine="281" w:firstLineChars="100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会场布置时间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是否外接设备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；是否使用大屏等</w:t>
            </w:r>
          </w:p>
        </w:tc>
      </w:tr>
      <w:tr w14:paraId="00AD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0" w:type="dxa"/>
            <w:vAlign w:val="center"/>
          </w:tcPr>
          <w:p w14:paraId="12628D2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记录情况</w:t>
            </w:r>
          </w:p>
        </w:tc>
        <w:tc>
          <w:tcPr>
            <w:tcW w:w="7233" w:type="dxa"/>
            <w:gridSpan w:val="3"/>
            <w:vAlign w:val="center"/>
          </w:tcPr>
          <w:p w14:paraId="32E00307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18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20" w:type="dxa"/>
            <w:vAlign w:val="center"/>
          </w:tcPr>
          <w:p w14:paraId="366E7D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负责老师</w:t>
            </w:r>
          </w:p>
          <w:p w14:paraId="74D1EB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3"/>
            <w:vAlign w:val="center"/>
          </w:tcPr>
          <w:p w14:paraId="2439BB5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4A96A25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（签字）      日期：</w:t>
            </w:r>
          </w:p>
        </w:tc>
      </w:tr>
      <w:tr w14:paraId="5A94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3E2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申请部门</w:t>
            </w:r>
          </w:p>
          <w:p w14:paraId="4E8C6A1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主要负责人意见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767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02662DB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（公章）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（签字）      日期：  </w:t>
            </w:r>
          </w:p>
        </w:tc>
      </w:tr>
      <w:tr w14:paraId="05AD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C67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团委办</w:t>
            </w:r>
          </w:p>
          <w:p w14:paraId="61A9A2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457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0CEFA0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（签字）      日期：  </w:t>
            </w:r>
          </w:p>
        </w:tc>
      </w:tr>
    </w:tbl>
    <w:p w14:paraId="505B930A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</w:p>
    <w:p w14:paraId="5DFC2EF7">
      <w:pPr>
        <w:pStyle w:val="4"/>
        <w:spacing w:before="0" w:beforeAutospacing="0" w:after="0" w:afterAutospacing="0" w:line="270" w:lineRule="atLeast"/>
        <w:rPr>
          <w:rFonts w:hint="default" w:ascii="仿宋" w:hAnsi="仿宋" w:eastAsia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此表原则上提前一周交至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FFFFFF" w:fill="D9D9D9"/>
          <w:lang w:val="en-US" w:eastAsia="zh-CN"/>
        </w:rPr>
        <w:t>大学生活动中心南</w:t>
      </w:r>
      <w:r>
        <w:rPr>
          <w:rFonts w:hint="eastAsia" w:ascii="仿宋" w:hAnsi="仿宋" w:eastAsia="仿宋"/>
          <w:b/>
          <w:bCs w:val="0"/>
          <w:color w:val="000000"/>
          <w:sz w:val="24"/>
          <w:szCs w:val="24"/>
          <w:shd w:val="clear" w:color="FFFFFF" w:fill="D9D9D9"/>
          <w:lang w:val="en-US" w:eastAsia="zh-CN"/>
        </w:rPr>
        <w:t>209温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FFFFFF" w:fill="D9D9D9"/>
          <w:lang w:val="en-US" w:eastAsia="zh-CN"/>
        </w:rPr>
        <w:t>老师</w:t>
      </w: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办公室签字</w:t>
      </w:r>
    </w:p>
    <w:p w14:paraId="36F8C06B">
      <w:pPr>
        <w:pStyle w:val="4"/>
        <w:numPr>
          <w:ilvl w:val="0"/>
          <w:numId w:val="1"/>
        </w:numPr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使用期间，请使用部门保障活动场所</w:t>
      </w:r>
      <w:r>
        <w:rPr>
          <w:rFonts w:hint="eastAsia" w:ascii="仿宋" w:hAnsi="仿宋" w:eastAsia="仿宋"/>
          <w:b/>
          <w:color w:val="000000"/>
          <w:sz w:val="24"/>
          <w:szCs w:val="24"/>
          <w:lang w:eastAsia="zh-CN"/>
        </w:rPr>
        <w:t>设施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安全，如有人为损坏，由使用部门负责</w:t>
      </w:r>
      <w:r>
        <w:rPr>
          <w:rFonts w:hint="eastAsia" w:ascii="仿宋" w:hAnsi="仿宋" w:eastAsia="仿宋"/>
          <w:b/>
          <w:color w:val="000000"/>
          <w:sz w:val="24"/>
          <w:szCs w:val="24"/>
          <w:lang w:eastAsia="zh-CN"/>
        </w:rPr>
        <w:t>维修或照价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赔偿，非</w:t>
      </w: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物业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人员陪同下，不得开关中控室相关设备。</w:t>
      </w:r>
    </w:p>
    <w:p w14:paraId="7C0331D6">
      <w:pPr>
        <w:pStyle w:val="4"/>
        <w:numPr>
          <w:ilvl w:val="0"/>
          <w:numId w:val="1"/>
        </w:numPr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lang w:eastAsia="zh-CN"/>
        </w:rPr>
        <w:t>如需使用活动厅大屏，需要备注注明大屏使用时间。</w:t>
      </w:r>
      <w:bookmarkStart w:id="0" w:name="_GoBack"/>
      <w:bookmarkEnd w:id="0"/>
    </w:p>
    <w:p w14:paraId="4FD132E5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.中控室活动主办方只留1-2人协调活动进行，非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物业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人员禁止入内。</w:t>
      </w:r>
    </w:p>
    <w:p w14:paraId="6C1FDBA0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.场所使用由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团委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负责协调管理，学校活动优先，审批后方可使用。</w:t>
      </w:r>
    </w:p>
    <w:p w14:paraId="1A41664C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.</w:t>
      </w:r>
      <w:r>
        <w:rPr>
          <w:rFonts w:hint="eastAsia" w:ascii="仿宋" w:hAnsi="仿宋" w:eastAsia="仿宋"/>
          <w:b/>
          <w:color w:val="000000"/>
          <w:sz w:val="24"/>
          <w:szCs w:val="24"/>
          <w:highlight w:val="yellow"/>
        </w:rPr>
        <w:t>使用部门负责卫生，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并将设备恢复原样，在值班人员确认后方可离开。</w:t>
      </w:r>
    </w:p>
    <w:p w14:paraId="71EB3EF2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.使用期间请服从</w:t>
      </w: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团委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安排，违反规定将如实记录，禁止使用。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8A24A"/>
    <w:multiLevelType w:val="singleLevel"/>
    <w:tmpl w:val="8728A2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GI1YmM1MzZlODhiMTNlMzI4NzdiZjgyNDFlNDgifQ=="/>
  </w:docVars>
  <w:rsids>
    <w:rsidRoot w:val="037F0ED0"/>
    <w:rsid w:val="019357FB"/>
    <w:rsid w:val="037F0ED0"/>
    <w:rsid w:val="03A91858"/>
    <w:rsid w:val="043B4E93"/>
    <w:rsid w:val="05E2657A"/>
    <w:rsid w:val="063B7194"/>
    <w:rsid w:val="097E14B2"/>
    <w:rsid w:val="0D993C86"/>
    <w:rsid w:val="0F0D5446"/>
    <w:rsid w:val="10D75D0B"/>
    <w:rsid w:val="121E48BA"/>
    <w:rsid w:val="139B74C4"/>
    <w:rsid w:val="13DE2499"/>
    <w:rsid w:val="17CE7E68"/>
    <w:rsid w:val="1C72005B"/>
    <w:rsid w:val="1C78489C"/>
    <w:rsid w:val="1FB060A5"/>
    <w:rsid w:val="1FF42436"/>
    <w:rsid w:val="20745986"/>
    <w:rsid w:val="21486EDD"/>
    <w:rsid w:val="224033AC"/>
    <w:rsid w:val="257858B7"/>
    <w:rsid w:val="25B502D7"/>
    <w:rsid w:val="2B1D5866"/>
    <w:rsid w:val="2B527044"/>
    <w:rsid w:val="2C2C1425"/>
    <w:rsid w:val="2C9842F8"/>
    <w:rsid w:val="2CB35427"/>
    <w:rsid w:val="2F3A3BDD"/>
    <w:rsid w:val="2F462582"/>
    <w:rsid w:val="3719439D"/>
    <w:rsid w:val="3FCA0D81"/>
    <w:rsid w:val="4496763E"/>
    <w:rsid w:val="4EAE7A9E"/>
    <w:rsid w:val="510C6D30"/>
    <w:rsid w:val="51CA0A6A"/>
    <w:rsid w:val="52A91BDC"/>
    <w:rsid w:val="55F559BB"/>
    <w:rsid w:val="5AC81DCF"/>
    <w:rsid w:val="5B490B80"/>
    <w:rsid w:val="5F4D3720"/>
    <w:rsid w:val="5F936AB0"/>
    <w:rsid w:val="61A86601"/>
    <w:rsid w:val="62485B3F"/>
    <w:rsid w:val="648B3FB8"/>
    <w:rsid w:val="67310E46"/>
    <w:rsid w:val="690A1416"/>
    <w:rsid w:val="6CA86425"/>
    <w:rsid w:val="7016507D"/>
    <w:rsid w:val="7056497A"/>
    <w:rsid w:val="729C3557"/>
    <w:rsid w:val="752A633A"/>
    <w:rsid w:val="75866801"/>
    <w:rsid w:val="76FA2DDB"/>
    <w:rsid w:val="7E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419</Characters>
  <Lines>0</Lines>
  <Paragraphs>0</Paragraphs>
  <TotalTime>1</TotalTime>
  <ScaleCrop>false</ScaleCrop>
  <LinksUpToDate>false</LinksUpToDate>
  <CharactersWithSpaces>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2020-09-22T01:08:00Z</dcterms:created>
  <dc:creator>Administrator</dc:creator>
  <cp:lastModifiedBy>余三岁℡</cp:lastModifiedBy>
  <cp:lastPrinted>2020-10-08T01:09:00Z</cp:lastPrinted>
  <dcterms:modified xsi:type="dcterms:W3CDTF">2025-10-11T07:44:31Z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3EC3DD5877D94FFB8C5640CF4D20FDC1_13</vt:lpwstr>
  </property>
  <property fmtid="{D5CDD505-2E9C-101B-9397-08002B2CF9AE}" pid="4" name="KSOTemplateDocerSaveRecord">
    <vt:lpwstr>eyJoZGlkIjoiNTY1MDBkNmM4YTE4MDQ5MWQ2MjE5YmJlMmY4N2JjNTgiLCJ1c2VySWQiOiI3MDk0OTE5NzYifQ==</vt:lpwstr>
  </property>
</Properties>
</file>